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E29" w:rsidRPr="00CF2E29" w:rsidRDefault="00CF2E29" w:rsidP="00215152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Приложение 11</w:t>
      </w:r>
    </w:p>
    <w:p w:rsidR="00CF2E29" w:rsidRPr="00CF2E29" w:rsidRDefault="00CF2E29" w:rsidP="00215152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CF2E29" w:rsidRPr="00CF2E29" w:rsidRDefault="00215152" w:rsidP="00215152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2E29" w:rsidRPr="00CF2E29">
        <w:rPr>
          <w:rFonts w:ascii="Times New Roman" w:eastAsia="Calibri" w:hAnsi="Times New Roman" w:cs="Times New Roman"/>
          <w:sz w:val="24"/>
          <w:szCs w:val="24"/>
        </w:rPr>
        <w:t>18.12.2020 г. № 26</w:t>
      </w:r>
    </w:p>
    <w:p w:rsidR="00CF2E29" w:rsidRPr="00CF2E29" w:rsidRDefault="00CF2E29" w:rsidP="00215152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E29">
        <w:rPr>
          <w:rFonts w:ascii="Times New Roman" w:eastAsia="Calibri" w:hAnsi="Times New Roman" w:cs="Times New Roman"/>
          <w:sz w:val="24"/>
          <w:szCs w:val="24"/>
        </w:rPr>
        <w:t>(в редакции решений от 26.02. 2021 №</w:t>
      </w:r>
      <w:r w:rsidR="002151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F2E29">
        <w:rPr>
          <w:rFonts w:ascii="Times New Roman" w:eastAsia="Calibri" w:hAnsi="Times New Roman" w:cs="Times New Roman"/>
          <w:sz w:val="24"/>
          <w:szCs w:val="24"/>
        </w:rPr>
        <w:t>9</w:t>
      </w:r>
      <w:r w:rsidR="00380EA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972DC" w:rsidRPr="005972DC">
        <w:rPr>
          <w:rFonts w:ascii="Times New Roman" w:hAnsi="Times New Roman" w:cs="Times New Roman"/>
          <w:sz w:val="24"/>
          <w:szCs w:val="24"/>
        </w:rPr>
        <w:t>от 26.04.2021 № 12</w:t>
      </w:r>
      <w:r w:rsidRPr="00CF2E2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F2E29" w:rsidRPr="00CF2E29" w:rsidRDefault="006A20CD" w:rsidP="00CF2E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2E29" w:rsidRPr="00CF2E29" w:rsidRDefault="00CF2E29" w:rsidP="00CF2E29">
      <w:pPr>
        <w:tabs>
          <w:tab w:val="left" w:pos="7230"/>
          <w:tab w:val="right" w:pos="9355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2E29" w:rsidRPr="00CF2E29" w:rsidRDefault="00CF2E29" w:rsidP="00CF2E2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2E29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 про</w:t>
      </w:r>
      <w:bookmarkStart w:id="0" w:name="_GoBack"/>
      <w:bookmarkEnd w:id="0"/>
      <w:r w:rsidRPr="00CF2E29">
        <w:rPr>
          <w:rFonts w:ascii="Times New Roman" w:eastAsia="Calibri" w:hAnsi="Times New Roman" w:cs="Times New Roman"/>
          <w:b/>
          <w:sz w:val="28"/>
          <w:szCs w:val="28"/>
        </w:rPr>
        <w:t>граммным направлениям деятельности бюджета), группам (группам и подгруппам) видов расходов классификации расходов бюджетов на 2021 год</w:t>
      </w:r>
    </w:p>
    <w:p w:rsidR="00B11A11" w:rsidRDefault="00CF2E29" w:rsidP="00380EA3">
      <w:pPr>
        <w:tabs>
          <w:tab w:val="left" w:pos="7230"/>
          <w:tab w:val="right" w:pos="9355"/>
        </w:tabs>
        <w:spacing w:after="0"/>
      </w:pPr>
      <w:r w:rsidRPr="00CF2E29">
        <w:rPr>
          <w:rFonts w:ascii="Times New Roman" w:eastAsia="Calibri" w:hAnsi="Times New Roman" w:cs="Times New Roman"/>
          <w:sz w:val="28"/>
          <w:szCs w:val="28"/>
        </w:rPr>
        <w:tab/>
        <w:t xml:space="preserve">         (руб.)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677"/>
        <w:gridCol w:w="3363"/>
        <w:gridCol w:w="1384"/>
        <w:gridCol w:w="1084"/>
        <w:gridCol w:w="1863"/>
      </w:tblGrid>
      <w:tr w:rsidR="00380EA3" w:rsidRPr="00B11A11" w:rsidTr="00380EA3">
        <w:trPr>
          <w:trHeight w:val="855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380EA3" w:rsidRPr="00B11A11" w:rsidTr="00380EA3">
        <w:trPr>
          <w:trHeight w:val="178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380EA3" w:rsidRPr="00B11A11" w:rsidTr="00380EA3">
        <w:trPr>
          <w:trHeight w:val="255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проектирование,строительство</w:t>
            </w:r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,реконструкцию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380EA3" w:rsidRPr="00B11A11" w:rsidTr="00380EA3">
        <w:trPr>
          <w:trHeight w:val="153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счёт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380EA3" w:rsidRPr="00B11A11" w:rsidTr="00380EA3">
        <w:trPr>
          <w:trHeight w:val="204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364 930,00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02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380EA3" w:rsidRPr="00B11A11" w:rsidTr="00380EA3">
        <w:trPr>
          <w:trHeight w:val="127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proofErr w:type="gramStart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лицам,замещавшим</w:t>
            </w:r>
            <w:proofErr w:type="spellEnd"/>
            <w:proofErr w:type="gramEnd"/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765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30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trHeight w:val="510"/>
        </w:trPr>
        <w:tc>
          <w:tcPr>
            <w:tcW w:w="50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0EA3" w:rsidRPr="00B11A11" w:rsidRDefault="00380EA3" w:rsidP="00B11A1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380EA3" w:rsidRPr="00B11A11" w:rsidTr="00380EA3">
        <w:trPr>
          <w:gridAfter w:val="4"/>
          <w:wAfter w:w="7694" w:type="dxa"/>
          <w:trHeight w:val="255"/>
        </w:trPr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380EA3" w:rsidRPr="00B11A11" w:rsidRDefault="00380EA3" w:rsidP="00B11A1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A1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20 618 173,84</w:t>
            </w:r>
          </w:p>
        </w:tc>
      </w:tr>
    </w:tbl>
    <w:p w:rsidR="00B11A11" w:rsidRDefault="00B11A11"/>
    <w:sectPr w:rsidR="00B11A11" w:rsidSect="0088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11A11"/>
    <w:rsid w:val="00215152"/>
    <w:rsid w:val="00380EA3"/>
    <w:rsid w:val="005972DC"/>
    <w:rsid w:val="006A20CD"/>
    <w:rsid w:val="008871AF"/>
    <w:rsid w:val="00964013"/>
    <w:rsid w:val="00B11A11"/>
    <w:rsid w:val="00CF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20DD8-6237-4651-9427-C5843E54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1A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1A11"/>
    <w:rPr>
      <w:color w:val="800080"/>
      <w:u w:val="single"/>
    </w:rPr>
  </w:style>
  <w:style w:type="paragraph" w:customStyle="1" w:styleId="xl90">
    <w:name w:val="xl90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11A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11A1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B11A1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11</cp:revision>
  <cp:lastPrinted>2021-04-19T12:02:00Z</cp:lastPrinted>
  <dcterms:created xsi:type="dcterms:W3CDTF">2021-04-19T07:51:00Z</dcterms:created>
  <dcterms:modified xsi:type="dcterms:W3CDTF">2021-04-27T16:08:00Z</dcterms:modified>
</cp:coreProperties>
</file>